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20. nedeľa cez rok </w:t>
      </w:r>
      <w:bookmarkStart w:colFirst="0" w:colLast="0" w:name="kix.afyu4mwoztiv" w:id="0"/>
      <w:bookmarkEnd w:id="0"/>
      <w:bookmarkStart w:colFirst="0" w:colLast="0" w:name="kix.gb7z5lk0r82p" w:id="1"/>
      <w:bookmarkEnd w:id="1"/>
      <w:bookmarkStart w:colFirst="0" w:colLast="0" w:name="kix.qz246e24irz6" w:id="2"/>
      <w:bookmarkEnd w:id="2"/>
      <w:bookmarkStart w:colFirst="0" w:colLast="0" w:name="kix.c9fb5st5lcwg" w:id="3"/>
      <w:bookmarkEnd w:id="3"/>
      <w:bookmarkStart w:colFirst="0" w:colLast="0" w:name="kix.9zuwj93ai695" w:id="4"/>
      <w:bookmarkEnd w:id="4"/>
      <w:bookmarkStart w:colFirst="0" w:colLast="0" w:name="kix.ls34sc7smm0t" w:id="5"/>
      <w:bookmarkEnd w:id="5"/>
      <w:bookmarkStart w:colFirst="0" w:colLast="0" w:name="kix.d61i1bgwy8d6" w:id="6"/>
      <w:bookmarkEnd w:id="6"/>
      <w:bookmarkStart w:colFirst="0" w:colLast="0" w:name="kix.fj7mqzjoomis" w:id="7"/>
      <w:bookmarkEnd w:id="7"/>
      <w:bookmarkStart w:colFirst="0" w:colLast="0" w:name="kix.l8h23j3bdn5" w:id="8"/>
      <w:bookmarkEnd w:id="8"/>
      <w:bookmarkStart w:colFirst="0" w:colLast="0" w:name="kix.91dnru7kic9s" w:id="9"/>
      <w:bookmarkEnd w:id="9"/>
      <w:bookmarkStart w:colFirst="0" w:colLast="0" w:name="kix.687rnv65q4e4" w:id="10"/>
      <w:bookmarkEnd w:id="10"/>
      <w:bookmarkStart w:colFirst="0" w:colLast="0" w:name="kix.1d2zuqtnwtxi" w:id="11"/>
      <w:bookmarkEnd w:id="11"/>
      <w:bookmarkStart w:colFirst="0" w:colLast="0" w:name="kix.bipyymaz8cvo" w:id="12"/>
      <w:bookmarkEnd w:id="12"/>
      <w:bookmarkStart w:colFirst="0" w:colLast="0" w:name="kix.7d2mkw4o22me" w:id="13"/>
      <w:bookmarkEnd w:id="13"/>
      <w:bookmarkStart w:colFirst="0" w:colLast="0" w:name="kix.orc2kzprxl9a" w:id="14"/>
      <w:bookmarkEnd w:id="14"/>
      <w:bookmarkStart w:colFirst="0" w:colLast="0" w:name="kix.h239gb9lp2y4" w:id="15"/>
      <w:bookmarkEnd w:id="15"/>
      <w:bookmarkStart w:colFirst="0" w:colLast="0" w:name="kix.rizsrhl5dyth" w:id="16"/>
      <w:bookmarkEnd w:id="16"/>
      <w:bookmarkStart w:colFirst="0" w:colLast="0" w:name="kix.52xokq5w6rfs" w:id="17"/>
      <w:bookmarkEnd w:id="17"/>
      <w:bookmarkStart w:colFirst="0" w:colLast="0" w:name="kix.7us5prr4wdvg" w:id="18"/>
      <w:bookmarkEnd w:id="18"/>
      <w:bookmarkStart w:colFirst="0" w:colLast="0" w:name="kix.j80jcerrk4jv" w:id="19"/>
      <w:bookmarkEnd w:id="19"/>
      <w:bookmarkStart w:colFirst="0" w:colLast="0" w:name="kix.9b02c8ne6bi4" w:id="20"/>
      <w:bookmarkEnd w:id="20"/>
      <w:bookmarkStart w:colFirst="0" w:colLast="0" w:name="kix.1iyqjn2id22" w:id="21"/>
      <w:bookmarkEnd w:id="21"/>
      <w:bookmarkStart w:colFirst="0" w:colLast="0" w:name="kix.de30p7plfoq" w:id="22"/>
      <w:bookmarkEnd w:id="22"/>
      <w:bookmarkStart w:colFirst="0" w:colLast="0" w:name="kix.sacdcqne1aav" w:id="23"/>
      <w:bookmarkEnd w:id="23"/>
      <w:bookmarkStart w:colFirst="0" w:colLast="0" w:name="kix.nj6x08hzzzdu" w:id="24"/>
      <w:bookmarkEnd w:id="24"/>
      <w:bookmarkStart w:colFirst="0" w:colLast="0" w:name="kix.gi8nf46v8gea" w:id="25"/>
      <w:bookmarkEnd w:id="25"/>
      <w:bookmarkStart w:colFirst="0" w:colLast="0" w:name="kix.agsvbe443uxk" w:id="26"/>
      <w:bookmarkEnd w:id="26"/>
      <w:bookmarkStart w:colFirst="0" w:colLast="0" w:name="kix.af2k5idvdn1s" w:id="27"/>
      <w:bookmarkEnd w:id="27"/>
      <w:bookmarkStart w:colFirst="0" w:colLast="0" w:name="kix.hoejrtiwao8z" w:id="28"/>
      <w:bookmarkEnd w:id="28"/>
      <w:bookmarkStart w:colFirst="0" w:colLast="0" w:name="kix.ml34stiqrjxq" w:id="29"/>
      <w:bookmarkEnd w:id="29"/>
      <w:bookmarkStart w:colFirst="0" w:colLast="0" w:name="kix.snm1pygbx1re" w:id="30"/>
      <w:bookmarkEnd w:id="30"/>
      <w:bookmarkStart w:colFirst="0" w:colLast="0" w:name="kix.2l9slut8v2mh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A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5038725</wp:posOffset>
            </wp:positionH>
            <wp:positionV relativeFrom="paragraph">
              <wp:posOffset>0</wp:posOffset>
            </wp:positionV>
            <wp:extent cx="1388110" cy="432435"/>
            <wp:effectExtent b="0" l="0" r="0" t="0"/>
            <wp:wrapNone/>
            <wp:docPr descr="Výsledok vyhľadávania obrázkov pre dopyt blahorečenie titus logo" id="1" name="image2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4324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881"/>
        </w:tabs>
        <w:spacing w:line="240" w:lineRule="auto"/>
        <w:ind w:left="-283.46456692913375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5297805</wp:posOffset>
            </wp:positionH>
            <wp:positionV relativeFrom="paragraph">
              <wp:posOffset>18415</wp:posOffset>
            </wp:positionV>
            <wp:extent cx="1203960" cy="349885"/>
            <wp:effectExtent b="0" l="0" r="0" t="0"/>
            <wp:wrapSquare wrapText="bothSides" distB="0" distT="0" distL="114300" distR="114300"/>
            <wp:docPr descr="Výsledok vyhľadávania obrázkov pre dopyt blahorečenie titus logo" id="2" name="image1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49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40" w:lineRule="auto"/>
        <w:ind w:left="-708.6614173228347" w:right="-466.062992125984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LITURGICKÝ KALENDÁR</w:t>
      </w:r>
    </w:p>
    <w:p w:rsidR="00000000" w:rsidDel="00000000" w:rsidP="00000000" w:rsidRDefault="00000000" w:rsidRPr="00000000" w14:paraId="00000005">
      <w:pPr>
        <w:spacing w:after="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20. AUGUST: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Štvrtok: Sv. Bernarda, opáta a učiteľa Cirkvi. Spomienka.</w:t>
      </w:r>
    </w:p>
    <w:p w:rsidR="00000000" w:rsidDel="00000000" w:rsidP="00000000" w:rsidRDefault="00000000" w:rsidRPr="00000000" w14:paraId="00000007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21.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Piatok: Sv. Pia X., pápeža. Spomienka.</w:t>
      </w:r>
    </w:p>
    <w:p w:rsidR="00000000" w:rsidDel="00000000" w:rsidP="00000000" w:rsidRDefault="00000000" w:rsidRPr="00000000" w14:paraId="00000008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22.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Sobota: Prebl. Panny Márie Kráľovnej. Spomienka.</w:t>
      </w:r>
    </w:p>
    <w:p w:rsidR="00000000" w:rsidDel="00000000" w:rsidP="00000000" w:rsidRDefault="00000000" w:rsidRPr="00000000" w14:paraId="00000009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23.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Dvadsiata prvá nedeľa v období cez rok A. </w:t>
        <w:tab/>
      </w:r>
    </w:p>
    <w:p w:rsidR="00000000" w:rsidDel="00000000" w:rsidP="00000000" w:rsidRDefault="00000000" w:rsidRPr="00000000" w14:paraId="0000000A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u w:val="single"/>
          <w:rtl w:val="0"/>
        </w:rPr>
        <w:t xml:space="preserve">ČO NÁS ČAKÁ CEZ TÝŽDEŇ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ČAJOVŇA DNES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Pozývame vás po sv. omši o 9.30 na nedeľnú kávu na nádvorie.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PRÍMESTSKÝ TÁBOR</w:t>
      </w:r>
    </w:p>
    <w:p w:rsidR="00000000" w:rsidDel="00000000" w:rsidP="00000000" w:rsidRDefault="00000000" w:rsidRPr="00000000" w14:paraId="00000011">
      <w:pPr>
        <w:spacing w:line="240" w:lineRule="auto"/>
        <w:ind w:left="-708.6614173228347" w:firstLine="708.6614173228347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 pondelok o 8.00 začíname prímestský tábor. Ak by ste nás chceli podporiť okrem modlitieb aj nejakým koláčikom, môžete ho priniesť počas týždňa.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BODKA ZA PRÁZDNINAMI</w:t>
      </w:r>
    </w:p>
    <w:p w:rsidR="00000000" w:rsidDel="00000000" w:rsidP="00000000" w:rsidRDefault="00000000" w:rsidRPr="00000000" w14:paraId="00000014">
      <w:pPr>
        <w:shd w:fill="ffffff" w:val="clear"/>
        <w:spacing w:line="240" w:lineRule="auto"/>
        <w:ind w:left="-708.6614173228347" w:firstLine="705"/>
        <w:jc w:val="both"/>
        <w:rPr>
          <w:rFonts w:ascii="Verdana" w:cs="Verdana" w:eastAsia="Verdana" w:hAnsi="Verdana"/>
          <w:color w:val="222222"/>
        </w:rPr>
      </w:pP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Koncom prázdnin sa uskutoční tradičná bodka za prázdninami na Levočskej hore spojená s výletom a návštevou Aquacity Poprad. Pozývame všetkých chlapcov od ukončeného 6. ročníka a starších. Prihlasovanie do 25.8.2023.  Viac info u M. Privarčáka SDB.</w:t>
      </w:r>
    </w:p>
    <w:p w:rsidR="00000000" w:rsidDel="00000000" w:rsidP="00000000" w:rsidRDefault="00000000" w:rsidRPr="00000000" w14:paraId="00000015">
      <w:pPr>
        <w:shd w:fill="ffffff" w:val="clear"/>
        <w:spacing w:line="240" w:lineRule="auto"/>
        <w:ind w:left="-708.6614173228347" w:firstLine="705"/>
        <w:jc w:val="both"/>
        <w:rPr>
          <w:rFonts w:ascii="Verdana" w:cs="Verdana" w:eastAsia="Verdana" w:hAnsi="Verdan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2222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rtl w:val="0"/>
        </w:rPr>
        <w:t xml:space="preserve">DUCHOVNÉ CVIČENIA PRE VYSOKOŠKOLÁKOV A MLADÝCH PRACUJÚCICH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 vysokoškolákov a mladých pracujúcich sme pripravili DC, ktoré sa uskutočnia 3.-6.9.2026 v Kláštore Minoritov v Brehove. Možnosť nahlásiť sa, je do 26.8.2026. Bližšie informácie na Discorde alebo u sr. Evici. </w:t>
      </w:r>
    </w:p>
    <w:p w:rsidR="00000000" w:rsidDel="00000000" w:rsidP="00000000" w:rsidRDefault="00000000" w:rsidRPr="00000000" w14:paraId="00000018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u w:val="single"/>
          <w:rtl w:val="0"/>
        </w:rPr>
        <w:t xml:space="preserve">PODPORA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ZBIERKA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Dnes je zbierka Tretia pre tri na energie strediska. Ďakujeme za vašu podporu.</w:t>
      </w:r>
    </w:p>
    <w:p w:rsidR="00000000" w:rsidDel="00000000" w:rsidP="00000000" w:rsidRDefault="00000000" w:rsidRPr="00000000" w14:paraId="0000001D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u w:val="single"/>
          <w:rtl w:val="0"/>
        </w:rPr>
        <w:t xml:space="preserve">MODLITBY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Ďakujeme za modlitby, ktorými ste nás sprevádzali pri plánovaní nového školského roka. Zverujeme do vašich modlitieb deti na prímestskom tábore aj našich animátorov. Modlime sa aj za chorých a trpiacich a ich rodiny, za mier na Ukrajine a na Blízkom východe.</w:t>
      </w:r>
    </w:p>
    <w:p w:rsidR="00000000" w:rsidDel="00000000" w:rsidP="00000000" w:rsidRDefault="00000000" w:rsidRPr="00000000" w14:paraId="00000021">
      <w:pPr>
        <w:spacing w:line="240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259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708.6614173228347" w:right="-607.7952755905511"/>
        <w:jc w:val="both"/>
        <w:rPr>
          <w:rFonts w:ascii="Verdana" w:cs="Verdana" w:eastAsia="Verdana" w:hAnsi="Verdana"/>
          <w:b w:val="1"/>
          <w:bCs w:val="1"/>
          <w:color w:val="2a2a2a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