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883B" w14:textId="6BEC3660" w:rsidR="00A62FCC" w:rsidRDefault="00A62FCC" w:rsidP="00A62FCC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88572F" wp14:editId="2A856BD6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D3DB3D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36"/>
        </w:rPr>
        <w:t xml:space="preserve">Najsvätejšej Trojice rok C </w:t>
      </w:r>
    </w:p>
    <w:p w14:paraId="62422782" w14:textId="7F99CFE5" w:rsidR="00A62FCC" w:rsidRDefault="00A62FCC" w:rsidP="00A62FCC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15.06.2025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1EF28B88" w14:textId="77777777" w:rsidR="00A62FCC" w:rsidRDefault="00A62FCC" w:rsidP="00A62FCC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9DFAA0F" w14:textId="77777777" w:rsidR="00A62FCC" w:rsidRPr="00923370" w:rsidRDefault="00A62FCC" w:rsidP="00A62FCC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748BF07D" w14:textId="77777777" w:rsidR="00A62FCC" w:rsidRPr="002A794A" w:rsidRDefault="00A62FCC" w:rsidP="00A62FCC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3795F2F5" w14:textId="77777777" w:rsidR="00A62FCC" w:rsidRPr="002A794A" w:rsidRDefault="00A62FCC" w:rsidP="00A62FCC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4C119B6E" w14:textId="55A10062" w:rsidR="00A62FCC" w:rsidRDefault="00A62FCC" w:rsidP="00A62FCC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b/>
          <w:color w:val="2A2A2A"/>
        </w:rPr>
      </w:pPr>
      <w:r>
        <w:rPr>
          <w:rFonts w:ascii="Verdana" w:hAnsi="Verdana" w:cs="Georgia Bold Italic"/>
          <w:b/>
          <w:color w:val="2A2A2A"/>
        </w:rPr>
        <w:t xml:space="preserve">19. JÚN: </w:t>
      </w:r>
      <w:r w:rsidRPr="008164F3">
        <w:rPr>
          <w:rFonts w:ascii="Verdana" w:hAnsi="Verdana" w:cs="Georgia Bold Italic"/>
          <w:bCs/>
          <w:color w:val="2A2A2A"/>
        </w:rPr>
        <w:t>Štvrtok</w:t>
      </w:r>
      <w:r>
        <w:rPr>
          <w:rFonts w:ascii="Verdana" w:hAnsi="Verdana" w:cs="Georgia Bold Italic"/>
          <w:bCs/>
          <w:color w:val="2A2A2A"/>
        </w:rPr>
        <w:t>: Najsvätejšieho Kristovho tela a krvi. Slávnosť.</w:t>
      </w:r>
    </w:p>
    <w:p w14:paraId="5A84973D" w14:textId="50361523" w:rsidR="00A62FCC" w:rsidRPr="008164F3" w:rsidRDefault="00A62FCC" w:rsidP="00A62FCC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 xml:space="preserve">21. JÚN: </w:t>
      </w:r>
      <w:r w:rsidRPr="00A62FCC">
        <w:rPr>
          <w:rFonts w:ascii="Verdana" w:hAnsi="Verdana" w:cs="Georgia Bold Italic"/>
          <w:bCs/>
          <w:color w:val="2A2A2A"/>
        </w:rPr>
        <w:t>Sobota</w:t>
      </w:r>
      <w:r>
        <w:rPr>
          <w:rFonts w:ascii="Verdana" w:hAnsi="Verdana" w:cs="Georgia Bold Italic"/>
          <w:bCs/>
          <w:color w:val="2A2A2A"/>
        </w:rPr>
        <w:t xml:space="preserve">: Sv. Alojza </w:t>
      </w:r>
      <w:proofErr w:type="spellStart"/>
      <w:r>
        <w:rPr>
          <w:rFonts w:ascii="Verdana" w:hAnsi="Verdana" w:cs="Georgia Bold Italic"/>
          <w:bCs/>
          <w:color w:val="2A2A2A"/>
        </w:rPr>
        <w:t>Gonzágu</w:t>
      </w:r>
      <w:proofErr w:type="spellEnd"/>
      <w:r>
        <w:rPr>
          <w:rFonts w:ascii="Verdana" w:hAnsi="Verdana" w:cs="Georgia Bold Italic"/>
          <w:bCs/>
          <w:color w:val="2A2A2A"/>
        </w:rPr>
        <w:t>, rehoľníka. Spomienka.</w:t>
      </w:r>
    </w:p>
    <w:p w14:paraId="2BAAD58E" w14:textId="72A39876" w:rsidR="00A62FCC" w:rsidRPr="002A794A" w:rsidRDefault="00A62FCC" w:rsidP="00A62FCC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22</w:t>
      </w:r>
      <w:r w:rsidRPr="006D3576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JÚN</w:t>
      </w:r>
      <w:r w:rsidRPr="006D3576">
        <w:rPr>
          <w:rFonts w:ascii="Verdana" w:hAnsi="Verdana" w:cs="Georgia Bold Italic"/>
          <w:b/>
          <w:color w:val="2A2A2A"/>
        </w:rPr>
        <w:t>:</w:t>
      </w:r>
      <w:r w:rsidRPr="006D3576">
        <w:rPr>
          <w:rFonts w:ascii="Verdana" w:hAnsi="Verdana" w:cs="Georgia Bold Italic"/>
          <w:color w:val="2A2A2A"/>
        </w:rPr>
        <w:t xml:space="preserve"> </w:t>
      </w:r>
      <w:r w:rsidR="00111E57">
        <w:rPr>
          <w:rFonts w:ascii="Verdana" w:hAnsi="Verdana" w:cs="Georgia Bold Italic"/>
          <w:color w:val="2A2A2A"/>
        </w:rPr>
        <w:t>12. n</w:t>
      </w:r>
      <w:r>
        <w:rPr>
          <w:rFonts w:ascii="Verdana" w:hAnsi="Verdana" w:cs="Georgia Bold Italic"/>
          <w:color w:val="2A2A2A"/>
        </w:rPr>
        <w:t>edeľa</w:t>
      </w:r>
      <w:r w:rsidR="00111E57">
        <w:rPr>
          <w:rFonts w:ascii="Verdana" w:hAnsi="Verdana" w:cs="Georgia Bold Italic"/>
          <w:color w:val="2A2A2A"/>
        </w:rPr>
        <w:t xml:space="preserve"> rok C.</w:t>
      </w:r>
      <w:r w:rsidRPr="006D3576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ab/>
      </w:r>
    </w:p>
    <w:p w14:paraId="53CF6C9F" w14:textId="77777777" w:rsidR="00A62FCC" w:rsidRPr="002A794A" w:rsidRDefault="00A62FCC" w:rsidP="00A62FCC">
      <w:pPr>
        <w:spacing w:after="0"/>
        <w:jc w:val="both"/>
      </w:pPr>
      <w:r w:rsidRPr="002A794A">
        <w:rPr>
          <w:rFonts w:ascii="Verdana" w:eastAsia="Verdana" w:hAnsi="Verdana" w:cs="Verdana"/>
          <w:color w:val="2A2A2A"/>
        </w:rPr>
        <w:t xml:space="preserve">  </w:t>
      </w:r>
    </w:p>
    <w:p w14:paraId="5786E6E7" w14:textId="77777777" w:rsidR="00A62FCC" w:rsidRPr="002A794A" w:rsidRDefault="00A62FCC" w:rsidP="00A62FCC">
      <w:pPr>
        <w:spacing w:after="0"/>
        <w:jc w:val="both"/>
      </w:pPr>
      <w:r w:rsidRPr="002A794A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6D550F45" w14:textId="77777777" w:rsidR="00A62FCC" w:rsidRPr="002A794A" w:rsidRDefault="00A62FCC" w:rsidP="00A62FCC">
      <w:pPr>
        <w:spacing w:after="0"/>
        <w:jc w:val="both"/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7337C4B9" w14:textId="77777777" w:rsidR="00A62FCC" w:rsidRPr="002A794A" w:rsidRDefault="00A62FCC" w:rsidP="00A62FCC">
      <w:pPr>
        <w:spacing w:after="0"/>
        <w:ind w:left="-5" w:hanging="10"/>
        <w:jc w:val="both"/>
      </w:pPr>
      <w:r w:rsidRPr="002A794A">
        <w:rPr>
          <w:rFonts w:ascii="Verdana" w:eastAsia="Verdana" w:hAnsi="Verdana" w:cs="Verdana"/>
          <w:b/>
        </w:rPr>
        <w:t xml:space="preserve">ČAJOVŇA DNES </w:t>
      </w:r>
    </w:p>
    <w:p w14:paraId="3D82D462" w14:textId="77777777" w:rsidR="00A62FCC" w:rsidRPr="002A794A" w:rsidRDefault="00A62FCC" w:rsidP="0086677D">
      <w:pPr>
        <w:tabs>
          <w:tab w:val="center" w:pos="4523"/>
        </w:tabs>
        <w:spacing w:after="0" w:line="249" w:lineRule="auto"/>
        <w:ind w:left="-15" w:firstLine="724"/>
        <w:jc w:val="both"/>
      </w:pPr>
      <w:r w:rsidRPr="002A794A">
        <w:rPr>
          <w:rFonts w:ascii="Verdana" w:eastAsia="Verdana" w:hAnsi="Verdana" w:cs="Verdana"/>
        </w:rPr>
        <w:t xml:space="preserve">Pozývame vás po sv. omši o 9.30 na nedeľnú kávu. </w:t>
      </w:r>
    </w:p>
    <w:p w14:paraId="5F1A9216" w14:textId="77777777" w:rsidR="00A62FCC" w:rsidRPr="00B1786C" w:rsidRDefault="00A62FCC" w:rsidP="00A62FCC">
      <w:pPr>
        <w:spacing w:after="0"/>
        <w:jc w:val="both"/>
        <w:rPr>
          <w:rFonts w:ascii="Verdana" w:hAnsi="Verdana"/>
          <w:b/>
          <w:bCs/>
        </w:rPr>
      </w:pPr>
    </w:p>
    <w:p w14:paraId="196331B5" w14:textId="77777777" w:rsidR="00A62FCC" w:rsidRPr="006D3576" w:rsidRDefault="00A62FCC" w:rsidP="00A62FCC">
      <w:pPr>
        <w:spacing w:after="0"/>
        <w:jc w:val="both"/>
        <w:rPr>
          <w:rFonts w:ascii="Verdana" w:eastAsia="Verdana" w:hAnsi="Verdana" w:cs="Verdana"/>
          <w:b/>
        </w:rPr>
      </w:pPr>
      <w:r w:rsidRPr="006D3576">
        <w:rPr>
          <w:rFonts w:ascii="Verdana" w:eastAsia="Verdana" w:hAnsi="Verdana" w:cs="Verdana"/>
          <w:b/>
        </w:rPr>
        <w:t>MINIMO</w:t>
      </w:r>
    </w:p>
    <w:p w14:paraId="0D76ACD2" w14:textId="11414174" w:rsidR="00A62FCC" w:rsidRPr="006D3576" w:rsidRDefault="00A62FCC" w:rsidP="0086677D">
      <w:pPr>
        <w:widowControl w:val="0"/>
        <w:spacing w:after="0"/>
        <w:ind w:left="2127" w:hanging="1418"/>
        <w:jc w:val="both"/>
        <w:rPr>
          <w:rFonts w:ascii="Verdana" w:eastAsia="Verdana" w:hAnsi="Verdana" w:cs="Verdana"/>
          <w:color w:val="2A2A2A"/>
        </w:rPr>
      </w:pPr>
      <w:r w:rsidRPr="006D3576">
        <w:rPr>
          <w:rFonts w:ascii="Verdana" w:eastAsia="Verdana" w:hAnsi="Verdana" w:cs="Verdana"/>
          <w:color w:val="2A2A2A"/>
        </w:rPr>
        <w:t>Nácvik detského zboru MINIMO po sv. omši o 9.30</w:t>
      </w:r>
      <w:r w:rsidR="003F4310">
        <w:rPr>
          <w:rFonts w:ascii="Verdana" w:eastAsia="Verdana" w:hAnsi="Verdana" w:cs="Verdana"/>
          <w:color w:val="2A2A2A"/>
        </w:rPr>
        <w:t xml:space="preserve"> nebude</w:t>
      </w:r>
      <w:r w:rsidRPr="006D3576">
        <w:rPr>
          <w:rFonts w:ascii="Verdana" w:eastAsia="Verdana" w:hAnsi="Verdana" w:cs="Verdana"/>
          <w:color w:val="2A2A2A"/>
        </w:rPr>
        <w:t>.</w:t>
      </w:r>
    </w:p>
    <w:p w14:paraId="1CD0B362" w14:textId="77777777" w:rsidR="00A62FCC" w:rsidRDefault="00A62FCC" w:rsidP="00A62FCC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8D8BC02" w14:textId="2FAC9605" w:rsidR="000053B9" w:rsidRDefault="000053B9" w:rsidP="000053B9">
      <w:pPr>
        <w:pStyle w:val="Normlnywebov"/>
        <w:spacing w:before="0" w:beforeAutospacing="0" w:after="0" w:afterAutospacing="0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DUCHOVNÁ OBNOVA PRE MLADÝCH</w:t>
      </w:r>
    </w:p>
    <w:p w14:paraId="1A947274" w14:textId="72ED21CB" w:rsidR="0086677D" w:rsidRDefault="000053B9" w:rsidP="0086677D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2"/>
          <w:szCs w:val="22"/>
          <w:shd w:val="clear" w:color="auto" w:fill="FFFFFF"/>
        </w:rPr>
        <w:t>Poslednú duchovnú obnovu pre mladých v tomto školskom roku sme sa rozhodli spraviť netradične – spojenú s </w:t>
      </w:r>
      <w:proofErr w:type="spellStart"/>
      <w:r>
        <w:rPr>
          <w:rFonts w:ascii="Verdana" w:hAnsi="Verdana"/>
          <w:color w:val="222222"/>
          <w:sz w:val="22"/>
          <w:szCs w:val="22"/>
          <w:shd w:val="clear" w:color="auto" w:fill="FFFFFF"/>
        </w:rPr>
        <w:t>nocovačkou</w:t>
      </w:r>
      <w:proofErr w:type="spellEnd"/>
      <w:r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v stredisku. Začíname v piatok 20.6.</w:t>
      </w:r>
      <w:r w:rsidR="0086677D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svätou omšou. Bližšie informácie a nahlasovanie na </w:t>
      </w:r>
      <w:proofErr w:type="spellStart"/>
      <w:r w:rsidR="0086677D">
        <w:rPr>
          <w:rFonts w:ascii="Verdana" w:hAnsi="Verdana"/>
          <w:color w:val="222222"/>
          <w:sz w:val="22"/>
          <w:szCs w:val="22"/>
          <w:shd w:val="clear" w:color="auto" w:fill="FFFFFF"/>
        </w:rPr>
        <w:t>Discorde</w:t>
      </w:r>
      <w:proofErr w:type="spellEnd"/>
      <w:r w:rsidR="0086677D">
        <w:rPr>
          <w:rFonts w:ascii="Verdana" w:hAnsi="Verdana"/>
          <w:color w:val="222222"/>
          <w:sz w:val="22"/>
          <w:szCs w:val="22"/>
          <w:shd w:val="clear" w:color="auto" w:fill="FFFFFF"/>
        </w:rPr>
        <w:t>.</w:t>
      </w:r>
    </w:p>
    <w:p w14:paraId="3596AA84" w14:textId="02F8B716" w:rsidR="000053B9" w:rsidRPr="000053B9" w:rsidRDefault="000053B9" w:rsidP="000053B9">
      <w:pPr>
        <w:pStyle w:val="Normlnywebov"/>
        <w:spacing w:before="0" w:beforeAutospacing="0" w:after="0" w:afterAutospacing="0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</w:t>
      </w:r>
    </w:p>
    <w:p w14:paraId="4C927591" w14:textId="0B040DEB" w:rsidR="000053B9" w:rsidRPr="000053B9" w:rsidRDefault="000053B9" w:rsidP="000053B9">
      <w:pPr>
        <w:pStyle w:val="Normlnywebov"/>
        <w:spacing w:before="0" w:beforeAutospacing="0" w:after="0" w:afterAutospacing="0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  <w:r w:rsidRPr="000053B9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EUCHARISTICKÁ PROCESIA</w:t>
      </w:r>
    </w:p>
    <w:p w14:paraId="29B515F5" w14:textId="01E1BA72" w:rsidR="000053B9" w:rsidRPr="000053B9" w:rsidRDefault="000053B9" w:rsidP="000053B9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b/>
          <w:bCs/>
          <w:color w:val="7F7F7F"/>
          <w:sz w:val="22"/>
          <w:szCs w:val="22"/>
          <w:u w:val="single"/>
        </w:rPr>
      </w:pPr>
      <w:r w:rsidRPr="000053B9">
        <w:rPr>
          <w:rFonts w:ascii="Verdana" w:hAnsi="Verdana"/>
          <w:color w:val="222222"/>
          <w:sz w:val="22"/>
          <w:szCs w:val="22"/>
          <w:shd w:val="clear" w:color="auto" w:fill="FFFFFF"/>
        </w:rPr>
        <w:t>Z dôvodu konania celomestskej Eucharistickej procesie na slávnosť Najsvätejšieho Kristovho Tela a Krvi, ktorá sa uskutoční v nedeľu </w:t>
      </w:r>
      <w:r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22</w:t>
      </w:r>
      <w:r w:rsidRPr="000053B9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. júna 202</w:t>
      </w:r>
      <w:r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5</w:t>
      </w:r>
      <w:r w:rsidRPr="000053B9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 xml:space="preserve">, </w:t>
      </w:r>
      <w:r w:rsidRPr="000053B9">
        <w:rPr>
          <w:rFonts w:ascii="Verdana" w:hAnsi="Verdana"/>
          <w:color w:val="222222"/>
          <w:sz w:val="22"/>
          <w:szCs w:val="22"/>
          <w:shd w:val="clear" w:color="auto" w:fill="FFFFFF"/>
        </w:rPr>
        <w:t>sväté omše v čase </w:t>
      </w:r>
      <w:r w:rsidRPr="000053B9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od 9.00 hod. až do 12.00 hod. v Košiciach - Starom meste nebudú</w:t>
      </w:r>
      <w:r w:rsidRPr="000053B9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. Bude </w:t>
      </w:r>
      <w:r w:rsidRPr="000053B9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iba jedna</w:t>
      </w:r>
      <w:r w:rsidRPr="000053B9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spoločná svätá omša v katedrále </w:t>
      </w:r>
      <w:r w:rsidRPr="000053B9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o 9.30</w:t>
      </w:r>
      <w:r w:rsidRPr="000053B9">
        <w:rPr>
          <w:rFonts w:ascii="Verdana" w:hAnsi="Verdana"/>
          <w:color w:val="222222"/>
          <w:sz w:val="22"/>
          <w:szCs w:val="22"/>
          <w:shd w:val="clear" w:color="auto" w:fill="FFFFFF"/>
        </w:rPr>
        <w:t>.</w:t>
      </w:r>
    </w:p>
    <w:p w14:paraId="46DBA394" w14:textId="77777777" w:rsidR="000053B9" w:rsidRDefault="000053B9" w:rsidP="00A62FCC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</w:p>
    <w:p w14:paraId="428703C4" w14:textId="3447F054" w:rsidR="00111E57" w:rsidRDefault="00111E57" w:rsidP="00A62FCC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ODPROSUJÚCA POBOŽNOSŤ</w:t>
      </w:r>
    </w:p>
    <w:p w14:paraId="35C723F7" w14:textId="3BA7E9B0" w:rsidR="00111E57" w:rsidRPr="00111E57" w:rsidRDefault="00111E57" w:rsidP="00111E57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V sobotu </w:t>
      </w:r>
      <w:r w:rsidRPr="00111E57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28.06.2025 o 10.00 </w:t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sa v</w:t>
      </w:r>
      <w:r w:rsidRPr="00111E57">
        <w:rPr>
          <w:rFonts w:ascii="Verdana" w:hAnsi="Verdana"/>
          <w:color w:val="222222"/>
          <w:sz w:val="22"/>
          <w:szCs w:val="22"/>
          <w:shd w:val="clear" w:color="auto" w:fill="FFFFFF"/>
        </w:rPr>
        <w:t> katedrále</w:t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bude sláviť s</w:t>
      </w:r>
      <w:r w:rsidRPr="00111E57">
        <w:rPr>
          <w:rFonts w:ascii="Verdana" w:hAnsi="Verdana"/>
          <w:color w:val="222222"/>
          <w:sz w:val="22"/>
          <w:szCs w:val="22"/>
          <w:shd w:val="clear" w:color="auto" w:fill="FFFFFF"/>
        </w:rPr>
        <w:t>vät</w:t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á</w:t>
      </w:r>
      <w:r w:rsidRPr="00111E57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omš</w:t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a</w:t>
      </w:r>
      <w:r w:rsidRPr="00111E57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spojen</w:t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á</w:t>
      </w:r>
      <w:r w:rsidRPr="00111E57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s odprosujúcou pobožnosťou za hriechy minulosti v Košickej arcidiecéze</w:t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. Sme pozvaní sláviť ju spoločne s otcom arcibiskupom. </w:t>
      </w:r>
      <w:r w:rsidRPr="00111E57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</w:t>
      </w:r>
    </w:p>
    <w:p w14:paraId="393C46C8" w14:textId="77777777" w:rsidR="00111E57" w:rsidRDefault="00111E57" w:rsidP="00A62FCC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</w:p>
    <w:p w14:paraId="53511F90" w14:textId="4C50222F" w:rsidR="00A62FCC" w:rsidRDefault="00A62FCC" w:rsidP="00A62FCC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  <w:r w:rsidRPr="00AC5C60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KATECHÉZY DOBRÉHO PASTIERA</w:t>
      </w:r>
    </w:p>
    <w:p w14:paraId="6A34C95A" w14:textId="77777777" w:rsidR="00A62FCC" w:rsidRPr="0064300A" w:rsidRDefault="00A62FCC" w:rsidP="00A62FCC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 w:rsidRPr="0064300A">
        <w:rPr>
          <w:rFonts w:ascii="Verdana" w:hAnsi="Verdana"/>
          <w:color w:val="222222"/>
          <w:sz w:val="22"/>
          <w:szCs w:val="22"/>
          <w:shd w:val="clear" w:color="auto" w:fill="FFFFFF"/>
        </w:rPr>
        <w:t>Átrium Jazero vo Farnosti sv. košických mučeníkov (Košice-Nad jazerom) ponúka možnosť prihlásiť deti vo veku od 3 do 9 rokov na Katechézy Dobrého pastiera.</w:t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Viac informácií na nástenke.</w:t>
      </w:r>
    </w:p>
    <w:p w14:paraId="061D6D12" w14:textId="77777777" w:rsidR="00A62FCC" w:rsidRPr="008164F3" w:rsidRDefault="00A62FCC" w:rsidP="00A62FCC">
      <w:pPr>
        <w:pStyle w:val="Normlnywebov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1EE0A2E" w14:textId="77777777" w:rsidR="00A62FCC" w:rsidRPr="002A794A" w:rsidRDefault="00A62FCC" w:rsidP="00A62FCC">
      <w:pPr>
        <w:spacing w:after="0"/>
      </w:pPr>
      <w:r w:rsidRPr="002A794A">
        <w:rPr>
          <w:rFonts w:ascii="Verdana" w:eastAsia="Verdana" w:hAnsi="Verdana" w:cs="Verdana"/>
          <w:b/>
          <w:color w:val="7F7F7F"/>
          <w:u w:val="single" w:color="7F7F7F"/>
        </w:rPr>
        <w:t>PODPORA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14095ADC" w14:textId="77777777" w:rsidR="00A62FCC" w:rsidRPr="002A794A" w:rsidRDefault="00A62FCC" w:rsidP="00A62FCC">
      <w:pPr>
        <w:spacing w:after="0"/>
      </w:pPr>
      <w:r w:rsidRPr="002A794A">
        <w:rPr>
          <w:rFonts w:ascii="Verdana" w:eastAsia="Verdana" w:hAnsi="Verdana" w:cs="Verdana"/>
          <w:b/>
        </w:rPr>
        <w:t xml:space="preserve"> </w:t>
      </w:r>
    </w:p>
    <w:p w14:paraId="45EF5CB9" w14:textId="77777777" w:rsidR="00A62FCC" w:rsidRPr="00280D5B" w:rsidRDefault="00A62FCC" w:rsidP="00A62FCC">
      <w:pPr>
        <w:spacing w:after="0"/>
        <w:rPr>
          <w:rFonts w:ascii="Verdana" w:hAnsi="Verdana"/>
          <w:b/>
        </w:rPr>
      </w:pPr>
      <w:r w:rsidRPr="00280D5B">
        <w:rPr>
          <w:rFonts w:ascii="Verdana" w:hAnsi="Verdana"/>
          <w:b/>
        </w:rPr>
        <w:t>UPRATOVANIE</w:t>
      </w:r>
    </w:p>
    <w:p w14:paraId="0AC504E5" w14:textId="2E8DB348" w:rsidR="00A62FCC" w:rsidRPr="00280D5B" w:rsidRDefault="00A62FCC" w:rsidP="00A62FCC">
      <w:pPr>
        <w:spacing w:after="0"/>
        <w:ind w:firstLine="708"/>
        <w:rPr>
          <w:rFonts w:ascii="Verdana" w:hAnsi="Verdana"/>
          <w:color w:val="222222"/>
        </w:rPr>
      </w:pPr>
      <w:r w:rsidRPr="00280D5B">
        <w:rPr>
          <w:rFonts w:ascii="Verdana" w:hAnsi="Verdana"/>
          <w:color w:val="222222"/>
        </w:rPr>
        <w:t xml:space="preserve">O týždeň v sobotu </w:t>
      </w:r>
      <w:r w:rsidR="00111E57">
        <w:rPr>
          <w:rFonts w:ascii="Verdana" w:hAnsi="Verdana"/>
          <w:color w:val="222222"/>
        </w:rPr>
        <w:t>2</w:t>
      </w:r>
      <w:r>
        <w:rPr>
          <w:rFonts w:ascii="Verdana" w:hAnsi="Verdana"/>
          <w:color w:val="222222"/>
        </w:rPr>
        <w:t>1</w:t>
      </w:r>
      <w:r w:rsidRPr="00280D5B">
        <w:rPr>
          <w:rFonts w:ascii="Verdana" w:hAnsi="Verdana"/>
          <w:color w:val="222222"/>
        </w:rPr>
        <w:t>.</w:t>
      </w:r>
      <w:r>
        <w:rPr>
          <w:rFonts w:ascii="Verdana" w:hAnsi="Verdana"/>
          <w:color w:val="222222"/>
        </w:rPr>
        <w:t>6.</w:t>
      </w:r>
      <w:r w:rsidRPr="00280D5B">
        <w:rPr>
          <w:rFonts w:ascii="Verdana" w:hAnsi="Verdana"/>
          <w:color w:val="222222"/>
        </w:rPr>
        <w:t xml:space="preserve"> upratuje rodina </w:t>
      </w:r>
      <w:proofErr w:type="spellStart"/>
      <w:r w:rsidR="00111E57">
        <w:rPr>
          <w:rFonts w:ascii="Verdana" w:hAnsi="Verdana"/>
          <w:color w:val="222222"/>
        </w:rPr>
        <w:t>Székelyova</w:t>
      </w:r>
      <w:proofErr w:type="spellEnd"/>
      <w:r>
        <w:rPr>
          <w:rFonts w:ascii="Verdana" w:hAnsi="Verdana"/>
          <w:color w:val="222222"/>
        </w:rPr>
        <w:t xml:space="preserve"> a </w:t>
      </w:r>
      <w:r w:rsidR="00111E57">
        <w:rPr>
          <w:rFonts w:ascii="Verdana" w:hAnsi="Verdana"/>
          <w:color w:val="222222"/>
        </w:rPr>
        <w:t>Fedorkova</w:t>
      </w:r>
      <w:r w:rsidRPr="00280D5B">
        <w:rPr>
          <w:rFonts w:ascii="Verdana" w:hAnsi="Verdana"/>
          <w:color w:val="222222"/>
        </w:rPr>
        <w:t>. Ďakujeme všetkým, ktorí nám takto pomáhate!</w:t>
      </w:r>
    </w:p>
    <w:p w14:paraId="435976F2" w14:textId="77777777" w:rsidR="00A62FCC" w:rsidRDefault="00A62FCC" w:rsidP="00A62FCC">
      <w:pPr>
        <w:spacing w:after="0"/>
        <w:rPr>
          <w:rFonts w:ascii="Verdana" w:eastAsia="Times New Roman" w:hAnsi="Verdana" w:cs="Arial"/>
          <w:b/>
          <w:bCs/>
          <w:color w:val="222222"/>
        </w:rPr>
      </w:pPr>
    </w:p>
    <w:p w14:paraId="5A34ECC4" w14:textId="77777777" w:rsidR="00A62FCC" w:rsidRPr="00AC5C60" w:rsidRDefault="00A62FCC" w:rsidP="00A62FCC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AC5C60">
        <w:rPr>
          <w:rFonts w:ascii="Verdana" w:hAnsi="Verdana"/>
          <w:b/>
          <w:bCs/>
          <w:color w:val="000000"/>
          <w:sz w:val="22"/>
          <w:szCs w:val="22"/>
        </w:rPr>
        <w:t>ZBIERKA</w:t>
      </w:r>
    </w:p>
    <w:p w14:paraId="3B6C06A7" w14:textId="7FF25574" w:rsidR="00A62FCC" w:rsidRPr="00AC5C60" w:rsidRDefault="00111E57" w:rsidP="00A62FCC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2A2A2A"/>
          <w:sz w:val="22"/>
          <w:szCs w:val="22"/>
        </w:rPr>
        <w:t>Dnes</w:t>
      </w:r>
      <w:r w:rsidR="00A62FCC" w:rsidRPr="00AC5C60">
        <w:rPr>
          <w:rFonts w:ascii="Verdana" w:hAnsi="Verdana"/>
          <w:color w:val="2A2A2A"/>
          <w:sz w:val="22"/>
          <w:szCs w:val="22"/>
        </w:rPr>
        <w:t xml:space="preserve"> je zbierka </w:t>
      </w:r>
      <w:r w:rsidR="00A62FCC" w:rsidRPr="00AC5C60">
        <w:rPr>
          <w:rFonts w:ascii="Verdana" w:hAnsi="Verdana"/>
          <w:color w:val="000000"/>
          <w:sz w:val="22"/>
          <w:szCs w:val="22"/>
        </w:rPr>
        <w:t>Tretia pre Tri na energie strediska. Ďakujeme za vašu podporu!</w:t>
      </w:r>
    </w:p>
    <w:p w14:paraId="3A47FA47" w14:textId="77777777" w:rsidR="00A62FCC" w:rsidRPr="00AC5C60" w:rsidRDefault="00A62FCC" w:rsidP="00A62FCC">
      <w:pPr>
        <w:spacing w:after="0"/>
        <w:rPr>
          <w:rFonts w:ascii="Verdana" w:eastAsia="Verdana" w:hAnsi="Verdana" w:cs="Verdana"/>
          <w:b/>
        </w:rPr>
      </w:pPr>
    </w:p>
    <w:p w14:paraId="765945D0" w14:textId="77777777" w:rsidR="00A62FCC" w:rsidRPr="0046570F" w:rsidRDefault="00A62FCC" w:rsidP="00A62FCC">
      <w:pPr>
        <w:pStyle w:val="Nadpis2"/>
        <w:ind w:left="-5"/>
        <w:rPr>
          <w:sz w:val="22"/>
        </w:rPr>
      </w:pPr>
      <w:r w:rsidRPr="0046570F">
        <w:rPr>
          <w:color w:val="A5A5A5"/>
          <w:sz w:val="22"/>
          <w:u w:val="single" w:color="A5A5A5"/>
        </w:rPr>
        <w:t>MODLITBY</w:t>
      </w:r>
      <w:r w:rsidRPr="0046570F">
        <w:rPr>
          <w:color w:val="A5A5A5"/>
          <w:sz w:val="22"/>
        </w:rPr>
        <w:t xml:space="preserve"> </w:t>
      </w:r>
    </w:p>
    <w:p w14:paraId="59D83C77" w14:textId="77777777" w:rsidR="00A62FCC" w:rsidRPr="0046570F" w:rsidRDefault="00A62FCC" w:rsidP="00A62FCC">
      <w:pPr>
        <w:spacing w:after="0" w:line="250" w:lineRule="auto"/>
        <w:ind w:left="-15" w:firstLine="708"/>
        <w:rPr>
          <w:rFonts w:ascii="Verdana" w:hAnsi="Verdana"/>
        </w:rPr>
      </w:pPr>
      <w:r w:rsidRPr="0046570F">
        <w:rPr>
          <w:rFonts w:ascii="Verdana" w:hAnsi="Verdana"/>
        </w:rPr>
        <w:t>Do vašich modlitieb </w:t>
      </w:r>
      <w:r>
        <w:rPr>
          <w:rFonts w:ascii="Verdana" w:hAnsi="Verdana"/>
        </w:rPr>
        <w:t>zverujeme prípravu letných táborov</w:t>
      </w:r>
      <w:r w:rsidRPr="0046570F">
        <w:rPr>
          <w:rFonts w:ascii="Verdana" w:hAnsi="Verdana"/>
        </w:rPr>
        <w:t>, </w:t>
      </w:r>
      <w:r w:rsidRPr="0046570F">
        <w:rPr>
          <w:rFonts w:ascii="Verdana" w:eastAsia="Verdana" w:hAnsi="Verdana" w:cs="Verdana"/>
          <w:color w:val="2A2A2A"/>
        </w:rPr>
        <w:t xml:space="preserve"> našich mladých</w:t>
      </w:r>
      <w:r>
        <w:rPr>
          <w:rFonts w:ascii="Verdana" w:eastAsia="Verdana" w:hAnsi="Verdana" w:cs="Verdana"/>
          <w:color w:val="2A2A2A"/>
        </w:rPr>
        <w:t xml:space="preserve">, </w:t>
      </w:r>
      <w:r w:rsidRPr="0046570F">
        <w:rPr>
          <w:rFonts w:ascii="Verdana" w:eastAsia="Verdana" w:hAnsi="Verdana" w:cs="Verdana"/>
          <w:color w:val="2A2A2A"/>
        </w:rPr>
        <w:t xml:space="preserve">modlime sa aj za chorých </w:t>
      </w:r>
      <w:r w:rsidRPr="0046570F">
        <w:rPr>
          <w:rFonts w:ascii="Verdana" w:hAnsi="Verdana"/>
        </w:rPr>
        <w:t>a trpiacich a ich rodiny. Modlime sa za mier na Ukrajine a na Blízkom východe.</w:t>
      </w:r>
    </w:p>
    <w:p w14:paraId="57947D77" w14:textId="77777777" w:rsidR="00A62FCC" w:rsidRPr="0046570F" w:rsidRDefault="00A62FCC" w:rsidP="00A62FCC">
      <w:pPr>
        <w:spacing w:after="0"/>
        <w:rPr>
          <w:rFonts w:ascii="Verdana" w:hAnsi="Verdana"/>
        </w:rPr>
      </w:pPr>
      <w:r w:rsidRPr="0046570F">
        <w:rPr>
          <w:rFonts w:ascii="Verdana" w:eastAsia="Verdana" w:hAnsi="Verdana" w:cs="Verdana"/>
          <w:bCs/>
        </w:rPr>
        <w:t xml:space="preserve"> </w:t>
      </w:r>
      <w:r w:rsidRPr="0046570F">
        <w:rPr>
          <w:rFonts w:ascii="Verdana" w:eastAsia="Verdana" w:hAnsi="Verdana" w:cs="Verdana"/>
        </w:rPr>
        <w:t xml:space="preserve">  </w:t>
      </w:r>
    </w:p>
    <w:sectPr w:rsidR="00A62FCC" w:rsidRPr="0046570F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CC"/>
    <w:rsid w:val="000053B9"/>
    <w:rsid w:val="00111E57"/>
    <w:rsid w:val="001B2262"/>
    <w:rsid w:val="003F4310"/>
    <w:rsid w:val="0086677D"/>
    <w:rsid w:val="008C07A3"/>
    <w:rsid w:val="00A6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2F37"/>
  <w15:chartTrackingRefBased/>
  <w15:docId w15:val="{683D10CA-07EE-4935-A9ED-17A29D94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FCC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A62FCC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A62FCC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FCC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62FCC"/>
    <w:rPr>
      <w:rFonts w:ascii="Verdana" w:eastAsia="Verdana" w:hAnsi="Verdana" w:cs="Verdana"/>
      <w:b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unhideWhenUsed/>
    <w:rsid w:val="00A6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Predvolenpsmoodseku"/>
    <w:rsid w:val="00A6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Saleziani1</cp:lastModifiedBy>
  <cp:revision>2</cp:revision>
  <dcterms:created xsi:type="dcterms:W3CDTF">2025-06-14T13:27:00Z</dcterms:created>
  <dcterms:modified xsi:type="dcterms:W3CDTF">2025-06-15T16:20:00Z</dcterms:modified>
</cp:coreProperties>
</file>